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78" w:rsidRPr="00C03FA7" w:rsidRDefault="00184E78" w:rsidP="00EF6344">
      <w:pPr>
        <w:rPr>
          <w:b/>
          <w:sz w:val="19"/>
          <w:szCs w:val="19"/>
          <w:lang w:val="uk-UA"/>
        </w:rPr>
      </w:pPr>
    </w:p>
    <w:p w:rsidR="001A22A1" w:rsidRDefault="001A22A1" w:rsidP="00496042">
      <w:pPr>
        <w:ind w:left="-142"/>
        <w:jc w:val="center"/>
        <w:rPr>
          <w:b/>
          <w:sz w:val="18"/>
          <w:szCs w:val="18"/>
          <w:lang w:val="uk-UA"/>
        </w:rPr>
      </w:pPr>
    </w:p>
    <w:p w:rsidR="004C2A78" w:rsidRPr="001A22A1" w:rsidRDefault="004C2A78" w:rsidP="00496042">
      <w:pPr>
        <w:ind w:left="-142"/>
        <w:jc w:val="center"/>
        <w:rPr>
          <w:b/>
          <w:sz w:val="18"/>
          <w:szCs w:val="18"/>
          <w:lang w:val="uk-UA"/>
        </w:rPr>
      </w:pPr>
      <w:bookmarkStart w:id="0" w:name="_GoBack"/>
      <w:r w:rsidRPr="001A22A1">
        <w:rPr>
          <w:b/>
          <w:sz w:val="18"/>
          <w:szCs w:val="18"/>
          <w:lang w:val="uk-UA"/>
        </w:rPr>
        <w:t>ПОВІДОМЛЕННЯ</w:t>
      </w:r>
    </w:p>
    <w:p w:rsidR="004C2A78" w:rsidRPr="001A22A1" w:rsidRDefault="004C2A78" w:rsidP="00496042">
      <w:pPr>
        <w:ind w:left="-142"/>
        <w:jc w:val="center"/>
        <w:rPr>
          <w:b/>
          <w:sz w:val="18"/>
          <w:szCs w:val="18"/>
          <w:lang w:val="uk-UA" w:eastAsia="uk-UA"/>
        </w:rPr>
      </w:pPr>
      <w:r w:rsidRPr="001A22A1">
        <w:rPr>
          <w:b/>
          <w:sz w:val="18"/>
          <w:szCs w:val="18"/>
          <w:lang w:val="uk-UA"/>
        </w:rPr>
        <w:t>про проведення загальних зборів акціонерів П</w:t>
      </w:r>
      <w:r w:rsidR="00496042" w:rsidRPr="001A22A1">
        <w:rPr>
          <w:b/>
          <w:sz w:val="18"/>
          <w:szCs w:val="18"/>
          <w:lang w:val="uk-UA"/>
        </w:rPr>
        <w:t>риват</w:t>
      </w:r>
      <w:r w:rsidRPr="001A22A1">
        <w:rPr>
          <w:b/>
          <w:sz w:val="18"/>
          <w:szCs w:val="18"/>
          <w:lang w:val="uk-UA"/>
        </w:rPr>
        <w:t xml:space="preserve">ного </w:t>
      </w:r>
      <w:r w:rsidRPr="001A22A1">
        <w:rPr>
          <w:b/>
          <w:sz w:val="18"/>
          <w:szCs w:val="18"/>
          <w:lang w:val="uk-UA" w:eastAsia="uk-UA"/>
        </w:rPr>
        <w:t>акціонерного товариства «Нафтовик»</w:t>
      </w:r>
    </w:p>
    <w:p w:rsidR="004C2A78" w:rsidRPr="001A22A1" w:rsidRDefault="004C2A78" w:rsidP="00496042">
      <w:pPr>
        <w:ind w:left="-142"/>
        <w:jc w:val="both"/>
        <w:rPr>
          <w:b/>
          <w:sz w:val="18"/>
          <w:szCs w:val="18"/>
          <w:lang w:val="uk-UA" w:eastAsia="uk-UA"/>
        </w:rPr>
      </w:pPr>
    </w:p>
    <w:p w:rsidR="004C2A78" w:rsidRPr="001A22A1" w:rsidRDefault="004C2A78" w:rsidP="00496042">
      <w:pPr>
        <w:ind w:left="-142"/>
        <w:jc w:val="both"/>
        <w:rPr>
          <w:b/>
          <w:sz w:val="18"/>
          <w:szCs w:val="18"/>
          <w:lang w:val="uk-UA" w:eastAsia="uk-UA"/>
        </w:rPr>
      </w:pPr>
      <w:r w:rsidRPr="001A22A1">
        <w:rPr>
          <w:b/>
          <w:sz w:val="18"/>
          <w:szCs w:val="18"/>
          <w:lang w:val="uk-UA" w:eastAsia="uk-UA"/>
        </w:rPr>
        <w:t>Повне найменування товариства:</w:t>
      </w:r>
    </w:p>
    <w:p w:rsidR="004C2A78" w:rsidRPr="001A22A1" w:rsidRDefault="004C2A78" w:rsidP="00496042">
      <w:pPr>
        <w:ind w:left="-142"/>
        <w:jc w:val="both"/>
        <w:rPr>
          <w:sz w:val="18"/>
          <w:szCs w:val="18"/>
          <w:lang w:val="uk-UA"/>
        </w:rPr>
      </w:pPr>
      <w:r w:rsidRPr="001A22A1">
        <w:rPr>
          <w:sz w:val="18"/>
          <w:szCs w:val="18"/>
          <w:lang w:val="uk-UA" w:eastAsia="uk-UA"/>
        </w:rPr>
        <w:t>П</w:t>
      </w:r>
      <w:r w:rsidR="00496042" w:rsidRPr="001A22A1">
        <w:rPr>
          <w:sz w:val="18"/>
          <w:szCs w:val="18"/>
          <w:lang w:val="uk-UA" w:eastAsia="uk-UA"/>
        </w:rPr>
        <w:t>риват</w:t>
      </w:r>
      <w:r w:rsidRPr="001A22A1">
        <w:rPr>
          <w:sz w:val="18"/>
          <w:szCs w:val="18"/>
          <w:lang w:val="uk-UA" w:eastAsia="uk-UA"/>
        </w:rPr>
        <w:t xml:space="preserve">не акціонерне товариство «Нафтовик» (код ЄДРПОУ </w:t>
      </w:r>
      <w:r w:rsidRPr="001A22A1">
        <w:rPr>
          <w:sz w:val="18"/>
          <w:szCs w:val="18"/>
          <w:lang w:val="uk-UA"/>
        </w:rPr>
        <w:t>00145052)</w:t>
      </w:r>
    </w:p>
    <w:p w:rsidR="004C2A78" w:rsidRPr="001A22A1" w:rsidRDefault="004C2A78" w:rsidP="00496042">
      <w:pPr>
        <w:ind w:left="-142"/>
        <w:jc w:val="both"/>
        <w:rPr>
          <w:sz w:val="18"/>
          <w:szCs w:val="18"/>
          <w:lang w:val="uk-UA" w:eastAsia="uk-UA"/>
        </w:rPr>
      </w:pPr>
      <w:r w:rsidRPr="001A22A1">
        <w:rPr>
          <w:b/>
          <w:sz w:val="18"/>
          <w:szCs w:val="18"/>
          <w:lang w:val="uk-UA" w:eastAsia="uk-UA"/>
        </w:rPr>
        <w:t>Місцезнаходження :</w:t>
      </w:r>
      <w:r w:rsidR="001553F5" w:rsidRPr="001A22A1">
        <w:rPr>
          <w:sz w:val="18"/>
          <w:szCs w:val="18"/>
          <w:lang w:val="uk-UA" w:eastAsia="uk-UA"/>
        </w:rPr>
        <w:t xml:space="preserve"> 78405</w:t>
      </w:r>
      <w:r w:rsidRPr="001A22A1">
        <w:rPr>
          <w:sz w:val="18"/>
          <w:szCs w:val="18"/>
          <w:lang w:val="uk-UA" w:eastAsia="uk-UA"/>
        </w:rPr>
        <w:t>, Івано-Франківська область, м. Надвірна, вул. Рамішвілі, 6.</w:t>
      </w:r>
    </w:p>
    <w:p w:rsidR="0038780B" w:rsidRDefault="0038780B" w:rsidP="00C03FA7">
      <w:pPr>
        <w:ind w:left="-142"/>
        <w:jc w:val="center"/>
        <w:rPr>
          <w:b/>
          <w:sz w:val="18"/>
          <w:szCs w:val="18"/>
          <w:lang w:val="uk-UA" w:eastAsia="uk-UA"/>
        </w:rPr>
      </w:pPr>
    </w:p>
    <w:p w:rsidR="004C2A78" w:rsidRPr="001A22A1" w:rsidRDefault="004C2A78" w:rsidP="00C03FA7">
      <w:pPr>
        <w:ind w:left="-142"/>
        <w:jc w:val="center"/>
        <w:rPr>
          <w:b/>
          <w:sz w:val="18"/>
          <w:szCs w:val="18"/>
          <w:lang w:val="uk-UA" w:eastAsia="uk-UA"/>
        </w:rPr>
      </w:pPr>
      <w:r w:rsidRPr="001A22A1">
        <w:rPr>
          <w:b/>
          <w:sz w:val="18"/>
          <w:szCs w:val="18"/>
          <w:lang w:val="uk-UA" w:eastAsia="uk-UA"/>
        </w:rPr>
        <w:t>Шановний акціонере!</w:t>
      </w:r>
    </w:p>
    <w:p w:rsidR="004C2A78" w:rsidRPr="001A22A1" w:rsidRDefault="004C2A78" w:rsidP="00496042">
      <w:pPr>
        <w:ind w:left="-142"/>
        <w:jc w:val="both"/>
        <w:rPr>
          <w:sz w:val="18"/>
          <w:szCs w:val="18"/>
          <w:lang w:val="uk-UA" w:eastAsia="uk-UA"/>
        </w:rPr>
      </w:pPr>
      <w:r w:rsidRPr="001A22A1">
        <w:rPr>
          <w:sz w:val="18"/>
          <w:szCs w:val="18"/>
          <w:lang w:val="uk-UA" w:eastAsia="uk-UA"/>
        </w:rPr>
        <w:t xml:space="preserve">       П</w:t>
      </w:r>
      <w:r w:rsidR="00496042" w:rsidRPr="001A22A1">
        <w:rPr>
          <w:sz w:val="18"/>
          <w:szCs w:val="18"/>
          <w:lang w:val="uk-UA" w:eastAsia="uk-UA"/>
        </w:rPr>
        <w:t>риват</w:t>
      </w:r>
      <w:r w:rsidRPr="001A22A1">
        <w:rPr>
          <w:sz w:val="18"/>
          <w:szCs w:val="18"/>
          <w:lang w:val="uk-UA" w:eastAsia="uk-UA"/>
        </w:rPr>
        <w:t xml:space="preserve">не акціонерне товариство «Нафтовик» повідомляє Вас, що </w:t>
      </w:r>
      <w:r w:rsidR="001553F5" w:rsidRPr="001A22A1">
        <w:rPr>
          <w:b/>
          <w:sz w:val="18"/>
          <w:szCs w:val="18"/>
          <w:lang w:val="uk-UA" w:eastAsia="uk-UA"/>
        </w:rPr>
        <w:t>15</w:t>
      </w:r>
      <w:r w:rsidR="00B82B05" w:rsidRPr="001A22A1">
        <w:rPr>
          <w:b/>
          <w:sz w:val="18"/>
          <w:szCs w:val="18"/>
          <w:lang w:val="uk-UA" w:eastAsia="uk-UA"/>
        </w:rPr>
        <w:t xml:space="preserve"> к</w:t>
      </w:r>
      <w:r w:rsidR="00496042" w:rsidRPr="001A22A1">
        <w:rPr>
          <w:b/>
          <w:sz w:val="18"/>
          <w:szCs w:val="18"/>
          <w:lang w:val="uk-UA" w:eastAsia="uk-UA"/>
        </w:rPr>
        <w:t>вітня 20</w:t>
      </w:r>
      <w:r w:rsidR="001553F5" w:rsidRPr="001A22A1">
        <w:rPr>
          <w:b/>
          <w:sz w:val="18"/>
          <w:szCs w:val="18"/>
          <w:lang w:val="uk-UA" w:eastAsia="uk-UA"/>
        </w:rPr>
        <w:t>21</w:t>
      </w:r>
      <w:r w:rsidR="00496042" w:rsidRPr="001A22A1">
        <w:rPr>
          <w:b/>
          <w:sz w:val="18"/>
          <w:szCs w:val="18"/>
          <w:lang w:val="uk-UA" w:eastAsia="uk-UA"/>
        </w:rPr>
        <w:t xml:space="preserve"> </w:t>
      </w:r>
      <w:r w:rsidRPr="001A22A1">
        <w:rPr>
          <w:b/>
          <w:sz w:val="18"/>
          <w:szCs w:val="18"/>
          <w:lang w:val="uk-UA" w:eastAsia="uk-UA"/>
        </w:rPr>
        <w:t>року о 10:00 год.</w:t>
      </w:r>
      <w:r w:rsidRPr="001A22A1">
        <w:rPr>
          <w:sz w:val="18"/>
          <w:szCs w:val="18"/>
          <w:lang w:val="uk-UA" w:eastAsia="uk-UA"/>
        </w:rPr>
        <w:t xml:space="preserve">  за адресою: Івано-Франківська область, м.Надвірна, вул. Рамішвілі, 6 (актовий зал) відбудуться загальні збори акціонерів Товариства. </w:t>
      </w:r>
    </w:p>
    <w:p w:rsidR="004C2A78" w:rsidRPr="001A22A1" w:rsidRDefault="004C2A78" w:rsidP="00496042">
      <w:pPr>
        <w:ind w:left="-142"/>
        <w:jc w:val="both"/>
        <w:rPr>
          <w:sz w:val="18"/>
          <w:szCs w:val="18"/>
          <w:lang w:val="uk-UA" w:eastAsia="uk-UA"/>
        </w:rPr>
      </w:pPr>
      <w:r w:rsidRPr="001A22A1">
        <w:rPr>
          <w:sz w:val="18"/>
          <w:szCs w:val="18"/>
          <w:lang w:val="uk-UA" w:eastAsia="uk-UA"/>
        </w:rPr>
        <w:t xml:space="preserve">       Реєстрація акціонерів та їх уповноважених представників для участі у загальних зборах розпочнеться в 8.30 год. і закінчиться в 9.45 год. за місцем проведення зборів. </w:t>
      </w:r>
    </w:p>
    <w:p w:rsidR="004C2A78" w:rsidRPr="001A22A1" w:rsidRDefault="004C2A78" w:rsidP="00C03FA7">
      <w:pPr>
        <w:spacing w:line="276" w:lineRule="auto"/>
        <w:ind w:left="-142"/>
        <w:jc w:val="both"/>
        <w:rPr>
          <w:b/>
          <w:sz w:val="18"/>
          <w:szCs w:val="18"/>
          <w:lang w:val="uk-UA" w:eastAsia="uk-UA"/>
        </w:rPr>
      </w:pPr>
      <w:r w:rsidRPr="001A22A1">
        <w:rPr>
          <w:b/>
          <w:sz w:val="18"/>
          <w:szCs w:val="18"/>
          <w:lang w:val="uk-UA" w:eastAsia="uk-UA"/>
        </w:rPr>
        <w:t>Порядок денний (перелік питань, що виносяться на голосування з проектами рішень щодо кожного з питань включених до порядку денного) :</w:t>
      </w:r>
    </w:p>
    <w:p w:rsidR="004C2A78" w:rsidRPr="001A22A1" w:rsidRDefault="004C2A78" w:rsidP="00496042">
      <w:pPr>
        <w:pStyle w:val="a3"/>
        <w:tabs>
          <w:tab w:val="left" w:pos="6237"/>
        </w:tabs>
        <w:ind w:left="-142" w:firstLine="0"/>
        <w:jc w:val="both"/>
        <w:rPr>
          <w:sz w:val="18"/>
          <w:szCs w:val="18"/>
          <w:lang w:val="uk-UA"/>
        </w:rPr>
      </w:pPr>
      <w:r w:rsidRPr="001A22A1">
        <w:rPr>
          <w:sz w:val="18"/>
          <w:szCs w:val="18"/>
          <w:lang w:val="uk-UA"/>
        </w:rPr>
        <w:t>1. Обрання лічильної комісії річних загальних зборів акціонерів.</w:t>
      </w:r>
    </w:p>
    <w:p w:rsidR="004C2A78" w:rsidRPr="001A22A1" w:rsidRDefault="004C2A78" w:rsidP="00496042">
      <w:pPr>
        <w:ind w:left="-142"/>
        <w:jc w:val="both"/>
        <w:rPr>
          <w:rFonts w:eastAsia="MS Mincho"/>
          <w:sz w:val="18"/>
          <w:szCs w:val="18"/>
          <w:lang w:val="uk-UA"/>
        </w:rPr>
      </w:pPr>
      <w:r w:rsidRPr="001A22A1">
        <w:rPr>
          <w:b/>
          <w:sz w:val="18"/>
          <w:szCs w:val="18"/>
          <w:u w:val="single"/>
          <w:lang w:val="uk-UA"/>
        </w:rPr>
        <w:t>Проект рішення:</w:t>
      </w:r>
      <w:r w:rsidRPr="001A22A1">
        <w:rPr>
          <w:sz w:val="18"/>
          <w:szCs w:val="18"/>
          <w:lang w:val="uk-UA"/>
        </w:rPr>
        <w:t xml:space="preserve"> </w:t>
      </w:r>
      <w:r w:rsidRPr="001A22A1">
        <w:rPr>
          <w:rFonts w:eastAsia="MS Mincho"/>
          <w:sz w:val="18"/>
          <w:szCs w:val="18"/>
          <w:lang w:val="uk-UA"/>
        </w:rPr>
        <w:t xml:space="preserve">Обрати Лічильну комісію в складі : </w:t>
      </w:r>
      <w:r w:rsidRPr="001A22A1">
        <w:rPr>
          <w:bCs/>
          <w:sz w:val="18"/>
          <w:szCs w:val="18"/>
          <w:lang w:val="uk-UA"/>
        </w:rPr>
        <w:t xml:space="preserve">Голова Лічильної комісії. – Кашуба О.Д.; Член Лічильної комісії – Возняк О.М. </w:t>
      </w:r>
    </w:p>
    <w:p w:rsidR="004C2A78" w:rsidRPr="001A22A1" w:rsidRDefault="004C2A78" w:rsidP="00496042">
      <w:pPr>
        <w:pStyle w:val="a3"/>
        <w:tabs>
          <w:tab w:val="left" w:pos="6237"/>
        </w:tabs>
        <w:ind w:left="-142" w:firstLine="0"/>
        <w:jc w:val="both"/>
        <w:rPr>
          <w:sz w:val="18"/>
          <w:szCs w:val="18"/>
          <w:lang w:val="uk-UA"/>
        </w:rPr>
      </w:pPr>
      <w:r w:rsidRPr="001A22A1">
        <w:rPr>
          <w:sz w:val="18"/>
          <w:szCs w:val="18"/>
          <w:lang w:val="uk-UA"/>
        </w:rPr>
        <w:t xml:space="preserve">2. Затвердження регламенту проведення та  порядку голосування на річних загальних зборах акціонерів. Обрання голови та секретаря річних загальних зборів акціонерів. </w:t>
      </w:r>
    </w:p>
    <w:p w:rsidR="004C2A78" w:rsidRPr="001A22A1" w:rsidRDefault="004C2A78" w:rsidP="00496042">
      <w:pPr>
        <w:pStyle w:val="a3"/>
        <w:tabs>
          <w:tab w:val="left" w:pos="720"/>
        </w:tabs>
        <w:ind w:left="-142" w:firstLine="0"/>
        <w:jc w:val="both"/>
        <w:outlineLvl w:val="0"/>
        <w:rPr>
          <w:sz w:val="18"/>
          <w:szCs w:val="18"/>
        </w:rPr>
      </w:pPr>
      <w:r w:rsidRPr="001A22A1">
        <w:rPr>
          <w:b/>
          <w:sz w:val="18"/>
          <w:szCs w:val="18"/>
          <w:u w:val="single"/>
          <w:lang w:val="uk-UA"/>
        </w:rPr>
        <w:t>Проект рішення</w:t>
      </w:r>
      <w:r w:rsidRPr="001A22A1">
        <w:rPr>
          <w:b/>
          <w:sz w:val="18"/>
          <w:szCs w:val="18"/>
          <w:lang w:val="uk-UA"/>
        </w:rPr>
        <w:t>:</w:t>
      </w:r>
      <w:r w:rsidRPr="001A22A1">
        <w:rPr>
          <w:sz w:val="18"/>
          <w:szCs w:val="18"/>
          <w:lang w:val="uk-UA"/>
        </w:rPr>
        <w:t xml:space="preserve"> Для ведення загальних зборів акціонерів встановити наступний регламент: Виступи з питань порядку денного</w:t>
      </w:r>
      <w:r w:rsidRPr="001A22A1">
        <w:rPr>
          <w:sz w:val="18"/>
          <w:szCs w:val="18"/>
          <w:lang w:val="uk-UA"/>
        </w:rPr>
        <w:tab/>
        <w:t xml:space="preserve">- до 10 хв.;Повторні виступи- до 5 хв.;Відповіді на запитання- до 2 хв. По всіх питаннях порядку денного голосування проводити у відкритому режимі. Голосування по всіх питаннях порядку денного проводити за принципом: одна голосуюча акція – один голос. Для голосування по всіх питаннях порядку денного використовувати Бюлетені для голосування, затверджені рішенням Наглядової   Ради від </w:t>
      </w:r>
      <w:r w:rsidR="00496042" w:rsidRPr="001A22A1">
        <w:rPr>
          <w:sz w:val="18"/>
          <w:szCs w:val="18"/>
        </w:rPr>
        <w:t>1</w:t>
      </w:r>
      <w:r w:rsidR="00B82B05" w:rsidRPr="001A22A1">
        <w:rPr>
          <w:sz w:val="18"/>
          <w:szCs w:val="18"/>
          <w:lang w:val="uk-UA"/>
        </w:rPr>
        <w:t>1</w:t>
      </w:r>
      <w:r w:rsidR="00496042" w:rsidRPr="001A22A1">
        <w:rPr>
          <w:sz w:val="18"/>
          <w:szCs w:val="18"/>
        </w:rPr>
        <w:t>.02.20</w:t>
      </w:r>
      <w:r w:rsidR="001553F5" w:rsidRPr="001A22A1">
        <w:rPr>
          <w:sz w:val="18"/>
          <w:szCs w:val="18"/>
          <w:lang w:val="uk-UA"/>
        </w:rPr>
        <w:t>21</w:t>
      </w:r>
      <w:r w:rsidRPr="001A22A1">
        <w:rPr>
          <w:sz w:val="18"/>
          <w:szCs w:val="18"/>
        </w:rPr>
        <w:t xml:space="preserve"> року.</w:t>
      </w:r>
      <w:r w:rsidRPr="001A22A1">
        <w:rPr>
          <w:sz w:val="18"/>
          <w:szCs w:val="18"/>
          <w:lang w:val="uk-UA"/>
        </w:rPr>
        <w:t xml:space="preserve"> Для ведення зборів обрати  голову та секретаря зборів:Голова зборів  – </w:t>
      </w:r>
      <w:r w:rsidR="00C03FA7" w:rsidRPr="001A22A1">
        <w:rPr>
          <w:sz w:val="18"/>
          <w:szCs w:val="18"/>
        </w:rPr>
        <w:t>Ерстенюк</w:t>
      </w:r>
      <w:r w:rsidRPr="001A22A1">
        <w:rPr>
          <w:sz w:val="18"/>
          <w:szCs w:val="18"/>
        </w:rPr>
        <w:t xml:space="preserve"> В.В.</w:t>
      </w:r>
      <w:r w:rsidRPr="001A22A1">
        <w:rPr>
          <w:sz w:val="18"/>
          <w:szCs w:val="18"/>
          <w:lang w:val="uk-UA"/>
        </w:rPr>
        <w:t xml:space="preserve"> , Секретар зборів – </w:t>
      </w:r>
      <w:r w:rsidR="00C03FA7" w:rsidRPr="001A22A1">
        <w:rPr>
          <w:sz w:val="18"/>
          <w:szCs w:val="18"/>
        </w:rPr>
        <w:t>Сопилюк</w:t>
      </w:r>
      <w:r w:rsidRPr="001A22A1">
        <w:rPr>
          <w:sz w:val="18"/>
          <w:szCs w:val="18"/>
        </w:rPr>
        <w:t xml:space="preserve"> В.І.</w:t>
      </w:r>
    </w:p>
    <w:p w:rsidR="004C2A78" w:rsidRPr="001A22A1" w:rsidRDefault="004C2A78" w:rsidP="00496042">
      <w:pPr>
        <w:pStyle w:val="a3"/>
        <w:tabs>
          <w:tab w:val="left" w:pos="6237"/>
        </w:tabs>
        <w:ind w:left="-142" w:firstLine="0"/>
        <w:jc w:val="both"/>
        <w:rPr>
          <w:sz w:val="18"/>
          <w:szCs w:val="18"/>
          <w:lang w:val="uk-UA"/>
        </w:rPr>
      </w:pPr>
      <w:r w:rsidRPr="001A22A1">
        <w:rPr>
          <w:sz w:val="18"/>
          <w:szCs w:val="18"/>
          <w:lang w:val="uk-UA"/>
        </w:rPr>
        <w:t xml:space="preserve">3. Затвердження порядку та способу засвідчення бюлетеню для голосування на річних загальних зборах акціонерів. </w:t>
      </w:r>
    </w:p>
    <w:p w:rsidR="004C2A78" w:rsidRPr="001A22A1" w:rsidRDefault="004C2A78" w:rsidP="00496042">
      <w:pPr>
        <w:ind w:left="-142"/>
        <w:jc w:val="both"/>
        <w:rPr>
          <w:sz w:val="18"/>
          <w:szCs w:val="18"/>
          <w:lang w:val="uk-UA"/>
        </w:rPr>
      </w:pPr>
      <w:r w:rsidRPr="001A22A1">
        <w:rPr>
          <w:b/>
          <w:sz w:val="18"/>
          <w:szCs w:val="18"/>
          <w:u w:val="single"/>
          <w:lang w:val="uk-UA"/>
        </w:rPr>
        <w:t>Проект рішення</w:t>
      </w:r>
      <w:r w:rsidRPr="001A22A1">
        <w:rPr>
          <w:b/>
          <w:sz w:val="18"/>
          <w:szCs w:val="18"/>
          <w:lang w:val="uk-UA"/>
        </w:rPr>
        <w:t xml:space="preserve">: </w:t>
      </w:r>
      <w:r w:rsidRPr="001A22A1">
        <w:rPr>
          <w:sz w:val="18"/>
          <w:szCs w:val="18"/>
          <w:lang w:val="uk-UA"/>
        </w:rPr>
        <w:t>Затвердити наступний порядок та спосіб засвідчення бюлетенів для голосування на загаль</w:t>
      </w:r>
      <w:r w:rsidR="001553F5" w:rsidRPr="001A22A1">
        <w:rPr>
          <w:sz w:val="18"/>
          <w:szCs w:val="18"/>
          <w:lang w:val="uk-UA"/>
        </w:rPr>
        <w:t>них зборах від 15</w:t>
      </w:r>
      <w:r w:rsidR="00496042" w:rsidRPr="001A22A1">
        <w:rPr>
          <w:sz w:val="18"/>
          <w:szCs w:val="18"/>
          <w:lang w:val="uk-UA"/>
        </w:rPr>
        <w:t>.04.20</w:t>
      </w:r>
      <w:r w:rsidR="001553F5" w:rsidRPr="001A22A1">
        <w:rPr>
          <w:sz w:val="18"/>
          <w:szCs w:val="18"/>
          <w:lang w:val="uk-UA"/>
        </w:rPr>
        <w:t>21</w:t>
      </w:r>
      <w:r w:rsidRPr="001A22A1">
        <w:rPr>
          <w:sz w:val="18"/>
          <w:szCs w:val="18"/>
          <w:lang w:val="uk-UA"/>
        </w:rPr>
        <w:t xml:space="preserve"> року:</w:t>
      </w:r>
    </w:p>
    <w:p w:rsidR="004C2A78" w:rsidRPr="001A22A1" w:rsidRDefault="004C2A78" w:rsidP="00496042">
      <w:pPr>
        <w:ind w:left="-142"/>
        <w:jc w:val="both"/>
        <w:rPr>
          <w:sz w:val="18"/>
          <w:szCs w:val="18"/>
          <w:lang w:val="uk-UA"/>
        </w:rPr>
      </w:pPr>
      <w:r w:rsidRPr="001A22A1">
        <w:rPr>
          <w:sz w:val="18"/>
          <w:szCs w:val="18"/>
          <w:lang w:val="uk-UA"/>
        </w:rPr>
        <w:t>Бюлетені для голосування на за</w:t>
      </w:r>
      <w:r w:rsidR="00496042" w:rsidRPr="001A22A1">
        <w:rPr>
          <w:sz w:val="18"/>
          <w:szCs w:val="18"/>
          <w:lang w:val="uk-UA"/>
        </w:rPr>
        <w:t>гальних зборах акціонерів від 1</w:t>
      </w:r>
      <w:r w:rsidR="001553F5" w:rsidRPr="001A22A1">
        <w:rPr>
          <w:sz w:val="18"/>
          <w:szCs w:val="18"/>
          <w:lang w:val="uk-UA"/>
        </w:rPr>
        <w:t>5</w:t>
      </w:r>
      <w:r w:rsidR="00496042" w:rsidRPr="001A22A1">
        <w:rPr>
          <w:sz w:val="18"/>
          <w:szCs w:val="18"/>
          <w:lang w:val="uk-UA"/>
        </w:rPr>
        <w:t>.04.20</w:t>
      </w:r>
      <w:r w:rsidR="001553F5" w:rsidRPr="001A22A1">
        <w:rPr>
          <w:sz w:val="18"/>
          <w:szCs w:val="18"/>
          <w:lang w:val="uk-UA"/>
        </w:rPr>
        <w:t>21</w:t>
      </w:r>
      <w:r w:rsidRPr="001A22A1">
        <w:rPr>
          <w:sz w:val="18"/>
          <w:szCs w:val="18"/>
          <w:lang w:val="uk-UA"/>
        </w:rPr>
        <w:t xml:space="preserve"> року засвідчуються Головою Реєстраційної комісії під час проведення реєстрації акціонерів. Засвідчення відбувається шляхом проставлення  підпису голови реєстраційної комісії на кожній сторінці, кожного бюлетеня, який видається акціонерам, що зареєструвалися для участі у зборах. В голосуванні приймають участь лише засвідчені Бюлетені.  </w:t>
      </w:r>
    </w:p>
    <w:p w:rsidR="00184E78" w:rsidRPr="001A22A1" w:rsidRDefault="004C2A78" w:rsidP="00C03FA7">
      <w:pPr>
        <w:pStyle w:val="a3"/>
        <w:tabs>
          <w:tab w:val="left" w:pos="6237"/>
        </w:tabs>
        <w:ind w:left="-142" w:firstLine="0"/>
        <w:jc w:val="both"/>
        <w:rPr>
          <w:sz w:val="18"/>
          <w:szCs w:val="18"/>
          <w:lang w:val="uk-UA"/>
        </w:rPr>
      </w:pPr>
      <w:r w:rsidRPr="001A22A1">
        <w:rPr>
          <w:sz w:val="18"/>
          <w:szCs w:val="18"/>
          <w:lang w:val="uk-UA"/>
        </w:rPr>
        <w:t>4.  Розгляд звіту Правління Товариства про результати фінансово-господа</w:t>
      </w:r>
      <w:r w:rsidR="001553F5" w:rsidRPr="001A22A1">
        <w:rPr>
          <w:sz w:val="18"/>
          <w:szCs w:val="18"/>
          <w:lang w:val="uk-UA"/>
        </w:rPr>
        <w:t>рської діяльності за 2020</w:t>
      </w:r>
      <w:r w:rsidRPr="001A22A1">
        <w:rPr>
          <w:sz w:val="18"/>
          <w:szCs w:val="18"/>
          <w:lang w:val="uk-UA"/>
        </w:rPr>
        <w:t xml:space="preserve"> рік. Прийняття рішення за наслідками розгляду звіту Виконавчого органу Товариства. </w:t>
      </w:r>
    </w:p>
    <w:p w:rsidR="004C2A78" w:rsidRPr="001A22A1" w:rsidRDefault="004C2A78" w:rsidP="00496042">
      <w:pPr>
        <w:ind w:left="-142"/>
        <w:jc w:val="both"/>
        <w:rPr>
          <w:sz w:val="18"/>
          <w:szCs w:val="18"/>
          <w:lang w:val="uk-UA"/>
        </w:rPr>
      </w:pPr>
      <w:r w:rsidRPr="001A22A1">
        <w:rPr>
          <w:b/>
          <w:sz w:val="18"/>
          <w:szCs w:val="18"/>
          <w:u w:val="single"/>
          <w:lang w:val="uk-UA"/>
        </w:rPr>
        <w:t>Проект рішення</w:t>
      </w:r>
      <w:r w:rsidRPr="001A22A1">
        <w:rPr>
          <w:b/>
          <w:sz w:val="18"/>
          <w:szCs w:val="18"/>
          <w:lang w:val="uk-UA"/>
        </w:rPr>
        <w:t xml:space="preserve">: </w:t>
      </w:r>
      <w:r w:rsidRPr="001A22A1">
        <w:rPr>
          <w:sz w:val="18"/>
          <w:szCs w:val="18"/>
          <w:lang w:val="uk-UA"/>
        </w:rPr>
        <w:t>Роботу Правління П</w:t>
      </w:r>
      <w:r w:rsidR="001553F5" w:rsidRPr="001A22A1">
        <w:rPr>
          <w:sz w:val="18"/>
          <w:szCs w:val="18"/>
          <w:lang w:val="uk-UA"/>
        </w:rPr>
        <w:t>рАТ «Нафтовик» у 2020</w:t>
      </w:r>
      <w:r w:rsidRPr="001A22A1">
        <w:rPr>
          <w:sz w:val="18"/>
          <w:szCs w:val="18"/>
          <w:lang w:val="uk-UA"/>
        </w:rPr>
        <w:t xml:space="preserve"> році визнати задовільною, з</w:t>
      </w:r>
      <w:r w:rsidR="001553F5" w:rsidRPr="001A22A1">
        <w:rPr>
          <w:sz w:val="18"/>
          <w:szCs w:val="18"/>
          <w:lang w:val="uk-UA"/>
        </w:rPr>
        <w:t>віт Правління Товариства за 2020</w:t>
      </w:r>
      <w:r w:rsidRPr="001A22A1">
        <w:rPr>
          <w:sz w:val="18"/>
          <w:szCs w:val="18"/>
          <w:lang w:val="uk-UA"/>
        </w:rPr>
        <w:t xml:space="preserve"> рік затвердити.</w:t>
      </w:r>
    </w:p>
    <w:p w:rsidR="004C2A78" w:rsidRPr="001A22A1" w:rsidRDefault="004C2A78" w:rsidP="00496042">
      <w:pPr>
        <w:pStyle w:val="a3"/>
        <w:tabs>
          <w:tab w:val="num" w:pos="1069"/>
          <w:tab w:val="left" w:pos="6237"/>
        </w:tabs>
        <w:ind w:left="-142" w:firstLine="0"/>
        <w:jc w:val="both"/>
        <w:rPr>
          <w:sz w:val="18"/>
          <w:szCs w:val="18"/>
          <w:lang w:val="uk-UA"/>
        </w:rPr>
      </w:pPr>
      <w:r w:rsidRPr="001A22A1">
        <w:rPr>
          <w:sz w:val="18"/>
          <w:szCs w:val="18"/>
          <w:lang w:val="uk-UA"/>
        </w:rPr>
        <w:t>5. Розгляд звіту Наглядової Ради та затвердження заходів за результатами його розгляду.</w:t>
      </w:r>
    </w:p>
    <w:p w:rsidR="004C2A78" w:rsidRPr="001A22A1" w:rsidRDefault="004C2A78" w:rsidP="00496042">
      <w:pPr>
        <w:pStyle w:val="a3"/>
        <w:tabs>
          <w:tab w:val="num" w:pos="1069"/>
          <w:tab w:val="left" w:pos="6237"/>
        </w:tabs>
        <w:ind w:left="-142" w:firstLine="0"/>
        <w:jc w:val="both"/>
        <w:rPr>
          <w:sz w:val="18"/>
          <w:szCs w:val="18"/>
          <w:lang w:val="uk-UA"/>
        </w:rPr>
      </w:pPr>
      <w:r w:rsidRPr="001A22A1">
        <w:rPr>
          <w:b/>
          <w:sz w:val="18"/>
          <w:szCs w:val="18"/>
          <w:u w:val="single"/>
          <w:lang w:val="uk-UA"/>
        </w:rPr>
        <w:t>Проект рішення</w:t>
      </w:r>
      <w:r w:rsidRPr="001A22A1">
        <w:rPr>
          <w:b/>
          <w:sz w:val="18"/>
          <w:szCs w:val="18"/>
          <w:lang w:val="uk-UA"/>
        </w:rPr>
        <w:t xml:space="preserve">: </w:t>
      </w:r>
      <w:r w:rsidRPr="001A22A1">
        <w:rPr>
          <w:sz w:val="18"/>
          <w:szCs w:val="18"/>
          <w:lang w:val="uk-UA"/>
        </w:rPr>
        <w:t>Роботу Наглядової ради П</w:t>
      </w:r>
      <w:r w:rsidR="00496042" w:rsidRPr="001A22A1">
        <w:rPr>
          <w:sz w:val="18"/>
          <w:szCs w:val="18"/>
          <w:lang w:val="uk-UA"/>
        </w:rPr>
        <w:t>р</w:t>
      </w:r>
      <w:r w:rsidR="001553F5" w:rsidRPr="001A22A1">
        <w:rPr>
          <w:sz w:val="18"/>
          <w:szCs w:val="18"/>
          <w:lang w:val="uk-UA"/>
        </w:rPr>
        <w:t>АТ «Нафтовик» у 2020</w:t>
      </w:r>
      <w:r w:rsidRPr="001A22A1">
        <w:rPr>
          <w:sz w:val="18"/>
          <w:szCs w:val="18"/>
          <w:lang w:val="uk-UA"/>
        </w:rPr>
        <w:t xml:space="preserve"> році визнати задовільною,   звіт Наглядової ради затвердити.</w:t>
      </w:r>
    </w:p>
    <w:p w:rsidR="00790513" w:rsidRPr="001A22A1" w:rsidRDefault="00790513" w:rsidP="00790513">
      <w:pPr>
        <w:ind w:left="-142"/>
        <w:jc w:val="both"/>
        <w:rPr>
          <w:sz w:val="18"/>
          <w:szCs w:val="18"/>
          <w:lang w:val="uk-UA"/>
        </w:rPr>
      </w:pPr>
      <w:r w:rsidRPr="001A22A1">
        <w:rPr>
          <w:sz w:val="18"/>
          <w:szCs w:val="18"/>
          <w:lang w:val="uk-UA"/>
        </w:rPr>
        <w:t>6. Затвердження річного зві</w:t>
      </w:r>
      <w:r w:rsidR="001553F5" w:rsidRPr="001A22A1">
        <w:rPr>
          <w:sz w:val="18"/>
          <w:szCs w:val="18"/>
          <w:lang w:val="uk-UA"/>
        </w:rPr>
        <w:t>ту та балансу Товариства за 2020</w:t>
      </w:r>
      <w:r w:rsidRPr="001A22A1">
        <w:rPr>
          <w:sz w:val="18"/>
          <w:szCs w:val="18"/>
          <w:lang w:val="uk-UA"/>
        </w:rPr>
        <w:t xml:space="preserve"> рік.</w:t>
      </w:r>
    </w:p>
    <w:p w:rsidR="00C03FA7" w:rsidRDefault="00790513" w:rsidP="001A22A1">
      <w:pPr>
        <w:ind w:left="-142"/>
        <w:jc w:val="both"/>
        <w:rPr>
          <w:sz w:val="18"/>
          <w:szCs w:val="18"/>
          <w:lang w:val="uk-UA"/>
        </w:rPr>
      </w:pPr>
      <w:r w:rsidRPr="001A22A1">
        <w:rPr>
          <w:b/>
          <w:sz w:val="18"/>
          <w:szCs w:val="18"/>
          <w:u w:val="single"/>
          <w:lang w:val="uk-UA"/>
        </w:rPr>
        <w:t>Проект рішення</w:t>
      </w:r>
      <w:r w:rsidRPr="001A22A1">
        <w:rPr>
          <w:b/>
          <w:sz w:val="18"/>
          <w:szCs w:val="18"/>
          <w:lang w:val="uk-UA"/>
        </w:rPr>
        <w:t xml:space="preserve">: </w:t>
      </w:r>
      <w:r w:rsidRPr="001A22A1">
        <w:rPr>
          <w:sz w:val="18"/>
          <w:szCs w:val="18"/>
          <w:lang w:val="uk-UA"/>
        </w:rPr>
        <w:t>Затвердити річну фінансову звітність (річний звіт та баланс) ПрАТ «Нафтовик</w:t>
      </w:r>
      <w:r w:rsidR="001553F5" w:rsidRPr="001A22A1">
        <w:rPr>
          <w:sz w:val="18"/>
          <w:szCs w:val="18"/>
          <w:lang w:val="uk-UA"/>
        </w:rPr>
        <w:t>» за 2020</w:t>
      </w:r>
      <w:r w:rsidRPr="001A22A1">
        <w:rPr>
          <w:sz w:val="18"/>
          <w:szCs w:val="18"/>
          <w:lang w:val="uk-UA"/>
        </w:rPr>
        <w:t xml:space="preserve"> рік.</w:t>
      </w:r>
    </w:p>
    <w:p w:rsidR="001A22A1" w:rsidRPr="001A22A1" w:rsidRDefault="001A22A1" w:rsidP="001A22A1">
      <w:pPr>
        <w:pStyle w:val="a3"/>
        <w:tabs>
          <w:tab w:val="left" w:pos="6237"/>
        </w:tabs>
        <w:ind w:left="-142" w:firstLine="0"/>
        <w:jc w:val="both"/>
        <w:rPr>
          <w:sz w:val="18"/>
          <w:szCs w:val="18"/>
          <w:lang w:val="uk-UA"/>
        </w:rPr>
      </w:pPr>
      <w:r w:rsidRPr="001A22A1">
        <w:rPr>
          <w:sz w:val="18"/>
          <w:szCs w:val="18"/>
          <w:lang w:val="uk-UA"/>
        </w:rPr>
        <w:t xml:space="preserve">7. Розподіл прибутку Товариства отриманого у 2020 році. </w:t>
      </w:r>
    </w:p>
    <w:p w:rsidR="001A22A1" w:rsidRDefault="001A22A1" w:rsidP="0038780B">
      <w:pPr>
        <w:ind w:left="-142" w:right="76"/>
        <w:jc w:val="both"/>
        <w:rPr>
          <w:sz w:val="18"/>
          <w:szCs w:val="18"/>
          <w:lang w:val="uk-UA"/>
        </w:rPr>
      </w:pPr>
      <w:r w:rsidRPr="001A22A1">
        <w:rPr>
          <w:b/>
          <w:sz w:val="18"/>
          <w:szCs w:val="18"/>
          <w:u w:val="single"/>
          <w:lang w:val="uk-UA"/>
        </w:rPr>
        <w:t>Проект рішення</w:t>
      </w:r>
      <w:r w:rsidRPr="001A22A1">
        <w:rPr>
          <w:b/>
          <w:sz w:val="18"/>
          <w:szCs w:val="18"/>
          <w:lang w:val="uk-UA"/>
        </w:rPr>
        <w:t xml:space="preserve">: </w:t>
      </w:r>
      <w:r w:rsidRPr="001A22A1">
        <w:rPr>
          <w:sz w:val="18"/>
          <w:szCs w:val="18"/>
          <w:lang w:val="uk-UA"/>
        </w:rPr>
        <w:t>Прибуток, отриманий в 2020 році, згідно балансу Товариства в сумі 1,0 тис.  грн. віднести до резервного фонду Товариства, дивіденди не виплачувати.</w:t>
      </w:r>
    </w:p>
    <w:p w:rsidR="00EF6344" w:rsidRPr="001A22A1" w:rsidRDefault="00EF6344" w:rsidP="00C03FA7">
      <w:pPr>
        <w:ind w:left="-142" w:right="76"/>
        <w:jc w:val="both"/>
        <w:rPr>
          <w:sz w:val="18"/>
          <w:szCs w:val="18"/>
          <w:lang w:val="uk-UA"/>
        </w:rPr>
      </w:pPr>
      <w:r w:rsidRPr="001A22A1">
        <w:rPr>
          <w:sz w:val="18"/>
          <w:szCs w:val="18"/>
          <w:lang w:val="uk-UA"/>
        </w:rPr>
        <w:t>8. Відкликання голови та членів Наглядової ради ПрАТ «Нафтовик».</w:t>
      </w:r>
    </w:p>
    <w:p w:rsidR="00EF6344" w:rsidRPr="001A22A1" w:rsidRDefault="00EF6344" w:rsidP="00C03FA7">
      <w:pPr>
        <w:ind w:left="-142" w:right="76"/>
        <w:jc w:val="both"/>
        <w:rPr>
          <w:sz w:val="18"/>
          <w:szCs w:val="18"/>
          <w:lang w:val="uk-UA"/>
        </w:rPr>
      </w:pPr>
      <w:r w:rsidRPr="001A22A1">
        <w:rPr>
          <w:b/>
          <w:sz w:val="18"/>
          <w:szCs w:val="18"/>
          <w:u w:val="single"/>
          <w:lang w:val="uk-UA"/>
        </w:rPr>
        <w:t xml:space="preserve">Проект рішення: </w:t>
      </w:r>
      <w:r w:rsidRPr="001A22A1">
        <w:rPr>
          <w:sz w:val="18"/>
          <w:szCs w:val="18"/>
          <w:lang w:val="uk-UA"/>
        </w:rPr>
        <w:t>Припинити повноваження (відкликати)</w:t>
      </w:r>
      <w:r w:rsidR="001A22A1" w:rsidRPr="001A22A1">
        <w:rPr>
          <w:sz w:val="18"/>
          <w:szCs w:val="18"/>
          <w:lang w:val="uk-UA"/>
        </w:rPr>
        <w:t xml:space="preserve"> голову</w:t>
      </w:r>
      <w:r w:rsidRPr="001A22A1">
        <w:rPr>
          <w:sz w:val="18"/>
          <w:szCs w:val="18"/>
          <w:lang w:val="uk-UA"/>
        </w:rPr>
        <w:t xml:space="preserve"> та членів Наглядової ради.</w:t>
      </w:r>
    </w:p>
    <w:p w:rsidR="001A22A1" w:rsidRPr="001A22A1" w:rsidRDefault="00EF6344" w:rsidP="001A22A1">
      <w:pPr>
        <w:ind w:left="-142" w:right="76"/>
        <w:jc w:val="both"/>
        <w:rPr>
          <w:sz w:val="18"/>
          <w:szCs w:val="18"/>
          <w:lang w:val="uk-UA"/>
        </w:rPr>
      </w:pPr>
      <w:r w:rsidRPr="001A22A1">
        <w:rPr>
          <w:sz w:val="18"/>
          <w:szCs w:val="18"/>
          <w:lang w:val="uk-UA"/>
        </w:rPr>
        <w:t>9. Обрання голови та членів Наглядової ради ПрАТ «Нафтовик»</w:t>
      </w:r>
      <w:r w:rsidR="001A22A1">
        <w:rPr>
          <w:sz w:val="18"/>
          <w:szCs w:val="18"/>
          <w:lang w:val="uk-UA"/>
        </w:rPr>
        <w:t>.</w:t>
      </w:r>
    </w:p>
    <w:p w:rsidR="00EF6344" w:rsidRPr="001A22A1" w:rsidRDefault="00EF6344" w:rsidP="00C03FA7">
      <w:pPr>
        <w:ind w:left="-142" w:right="76"/>
        <w:jc w:val="both"/>
        <w:rPr>
          <w:sz w:val="18"/>
          <w:szCs w:val="18"/>
          <w:lang w:val="uk-UA"/>
        </w:rPr>
      </w:pPr>
      <w:r w:rsidRPr="001A22A1">
        <w:rPr>
          <w:b/>
          <w:sz w:val="18"/>
          <w:szCs w:val="18"/>
          <w:u w:val="single"/>
          <w:lang w:val="uk-UA"/>
        </w:rPr>
        <w:t xml:space="preserve">Проект рішення: </w:t>
      </w:r>
      <w:r w:rsidR="001A22A1" w:rsidRPr="001A22A1">
        <w:rPr>
          <w:sz w:val="18"/>
          <w:szCs w:val="18"/>
          <w:lang w:val="uk-UA"/>
        </w:rPr>
        <w:t>Обрання голови та членів Наглядової ради Товариства здійснюється шляхом кумулятивного голосування із числа кандидатів, запропонованих акціонерів.</w:t>
      </w:r>
    </w:p>
    <w:p w:rsidR="001A22A1" w:rsidRPr="001A22A1" w:rsidRDefault="001A22A1" w:rsidP="001A22A1">
      <w:pPr>
        <w:ind w:left="-142" w:right="76"/>
        <w:jc w:val="both"/>
        <w:rPr>
          <w:sz w:val="18"/>
          <w:szCs w:val="18"/>
          <w:lang w:val="uk-UA"/>
        </w:rPr>
      </w:pPr>
      <w:r w:rsidRPr="001A22A1">
        <w:rPr>
          <w:sz w:val="18"/>
          <w:szCs w:val="18"/>
          <w:lang w:val="uk-UA"/>
        </w:rPr>
        <w:t>10. Відкликання голови та членів Правління ПрАТ «Нафтовик».</w:t>
      </w:r>
    </w:p>
    <w:p w:rsidR="001A22A1" w:rsidRPr="001A22A1" w:rsidRDefault="001A22A1" w:rsidP="001A22A1">
      <w:pPr>
        <w:ind w:left="-142" w:right="76"/>
        <w:jc w:val="both"/>
        <w:rPr>
          <w:sz w:val="18"/>
          <w:szCs w:val="18"/>
          <w:lang w:val="uk-UA"/>
        </w:rPr>
      </w:pPr>
      <w:r w:rsidRPr="001A22A1">
        <w:rPr>
          <w:b/>
          <w:sz w:val="18"/>
          <w:szCs w:val="18"/>
          <w:u w:val="single"/>
          <w:lang w:val="uk-UA"/>
        </w:rPr>
        <w:t xml:space="preserve">Проект рішення: </w:t>
      </w:r>
      <w:r w:rsidRPr="001A22A1">
        <w:rPr>
          <w:sz w:val="18"/>
          <w:szCs w:val="18"/>
          <w:lang w:val="uk-UA"/>
        </w:rPr>
        <w:t>Припинити повноваження (відкликати) голову та членів Правління.</w:t>
      </w:r>
    </w:p>
    <w:p w:rsidR="001A22A1" w:rsidRPr="001A22A1" w:rsidRDefault="001A22A1" w:rsidP="001A22A1">
      <w:pPr>
        <w:ind w:left="-142" w:right="76"/>
        <w:jc w:val="both"/>
        <w:rPr>
          <w:sz w:val="18"/>
          <w:szCs w:val="18"/>
          <w:lang w:val="uk-UA"/>
        </w:rPr>
      </w:pPr>
      <w:r w:rsidRPr="001A22A1">
        <w:rPr>
          <w:sz w:val="18"/>
          <w:szCs w:val="18"/>
          <w:lang w:val="uk-UA"/>
        </w:rPr>
        <w:t>11. Обрання голови та членів Правління ПрАТ «Нафтовик».</w:t>
      </w:r>
    </w:p>
    <w:p w:rsidR="001A22A1" w:rsidRPr="001A22A1" w:rsidRDefault="001A22A1" w:rsidP="001A22A1">
      <w:pPr>
        <w:ind w:left="-142" w:right="76"/>
        <w:jc w:val="both"/>
        <w:rPr>
          <w:sz w:val="18"/>
          <w:szCs w:val="18"/>
          <w:lang w:val="uk-UA"/>
        </w:rPr>
      </w:pPr>
      <w:r w:rsidRPr="001A22A1">
        <w:rPr>
          <w:b/>
          <w:sz w:val="18"/>
          <w:szCs w:val="18"/>
          <w:u w:val="single"/>
          <w:lang w:val="uk-UA"/>
        </w:rPr>
        <w:lastRenderedPageBreak/>
        <w:t xml:space="preserve">Проект рішення: </w:t>
      </w:r>
      <w:r w:rsidRPr="001A22A1">
        <w:rPr>
          <w:sz w:val="18"/>
          <w:szCs w:val="18"/>
          <w:lang w:val="uk-UA"/>
        </w:rPr>
        <w:t>Обрання голови та членів Правління Товариства здійснюється шляхом кумулятивного голосування із числа кандидатів, запропонованих акціонерів.</w:t>
      </w:r>
    </w:p>
    <w:p w:rsidR="00C03FA7" w:rsidRPr="001A22A1" w:rsidRDefault="00C03FA7" w:rsidP="00C03FA7">
      <w:pPr>
        <w:pStyle w:val="a3"/>
        <w:tabs>
          <w:tab w:val="left" w:pos="6237"/>
        </w:tabs>
        <w:ind w:left="-142" w:firstLine="0"/>
        <w:jc w:val="both"/>
        <w:rPr>
          <w:sz w:val="18"/>
          <w:szCs w:val="18"/>
          <w:lang w:val="uk-UA"/>
        </w:rPr>
      </w:pPr>
      <w:r w:rsidRPr="001A22A1">
        <w:rPr>
          <w:sz w:val="18"/>
          <w:szCs w:val="18"/>
          <w:lang w:val="uk-UA" w:eastAsia="uk-UA"/>
        </w:rPr>
        <w:t xml:space="preserve">     </w:t>
      </w:r>
      <w:r w:rsidRPr="001A22A1">
        <w:rPr>
          <w:sz w:val="18"/>
          <w:szCs w:val="18"/>
          <w:lang w:val="uk-UA"/>
        </w:rPr>
        <w:t>Інформація з проектами рішень, щодо кожного з питань, включених до проекту порядку денного розміщена на власному веб-сайті Товариства: 00145052.</w:t>
      </w:r>
      <w:r w:rsidRPr="001A22A1">
        <w:rPr>
          <w:color w:val="353535"/>
          <w:sz w:val="18"/>
          <w:szCs w:val="18"/>
          <w:lang w:val="uk-UA"/>
        </w:rPr>
        <w:t>infosite.com.ua</w:t>
      </w:r>
      <w:r w:rsidRPr="001A22A1">
        <w:rPr>
          <w:color w:val="000000"/>
          <w:sz w:val="18"/>
          <w:szCs w:val="18"/>
          <w:lang w:val="uk-UA"/>
        </w:rPr>
        <w:t>.</w:t>
      </w:r>
      <w:r w:rsidRPr="001A22A1">
        <w:rPr>
          <w:sz w:val="18"/>
          <w:szCs w:val="18"/>
          <w:lang w:val="uk-UA"/>
        </w:rPr>
        <w:t xml:space="preserve"> Перелік  акціонерів,  які  мають  право на участь у загальних зборах,  скл</w:t>
      </w:r>
      <w:r w:rsidR="001553F5" w:rsidRPr="001A22A1">
        <w:rPr>
          <w:sz w:val="18"/>
          <w:szCs w:val="18"/>
          <w:lang w:val="uk-UA"/>
        </w:rPr>
        <w:t>адається станом на 24 годину  09.04.2021</w:t>
      </w:r>
      <w:r w:rsidRPr="001A22A1">
        <w:rPr>
          <w:sz w:val="18"/>
          <w:szCs w:val="18"/>
          <w:lang w:val="uk-UA"/>
        </w:rPr>
        <w:t xml:space="preserve"> р.</w:t>
      </w:r>
    </w:p>
    <w:p w:rsidR="00C03FA7" w:rsidRPr="001A22A1" w:rsidRDefault="00C03FA7" w:rsidP="00C03FA7">
      <w:pPr>
        <w:pStyle w:val="rvps2"/>
        <w:shd w:val="clear" w:color="auto" w:fill="FFFFFF"/>
        <w:spacing w:before="0" w:beforeAutospacing="0" w:after="0" w:afterAutospacing="0"/>
        <w:ind w:left="-142"/>
        <w:jc w:val="both"/>
        <w:rPr>
          <w:color w:val="000000"/>
          <w:sz w:val="18"/>
          <w:szCs w:val="18"/>
          <w:lang w:val="uk-UA"/>
        </w:rPr>
      </w:pPr>
      <w:r w:rsidRPr="001A22A1">
        <w:rPr>
          <w:sz w:val="18"/>
          <w:szCs w:val="18"/>
          <w:lang w:val="uk-UA"/>
        </w:rPr>
        <w:t xml:space="preserve">     Від да</w:t>
      </w:r>
      <w:r w:rsidR="001553F5" w:rsidRPr="001A22A1">
        <w:rPr>
          <w:sz w:val="18"/>
          <w:szCs w:val="18"/>
          <w:lang w:val="uk-UA"/>
        </w:rPr>
        <w:t>ти надіслання повідомлення до 14.04.2021</w:t>
      </w:r>
      <w:r w:rsidRPr="001A22A1">
        <w:rPr>
          <w:sz w:val="18"/>
          <w:szCs w:val="18"/>
          <w:lang w:val="uk-UA"/>
        </w:rPr>
        <w:t xml:space="preserve"> року (включно) акціонери мають можливість ознайомитись з документами, необхідними для прийняття рішень питань порядку денного зборів в робочий час з 9.00 до 15.00  за адресою:</w:t>
      </w:r>
      <w:r w:rsidRPr="001A22A1">
        <w:rPr>
          <w:sz w:val="18"/>
          <w:szCs w:val="18"/>
          <w:lang w:val="uk-UA" w:eastAsia="uk-UA"/>
        </w:rPr>
        <w:t xml:space="preserve"> Івано-Франківська область, м. Надвірна, вул. Рамішвілі, 6.</w:t>
      </w:r>
      <w:r w:rsidRPr="001A22A1">
        <w:rPr>
          <w:sz w:val="18"/>
          <w:szCs w:val="18"/>
          <w:lang w:val="uk-UA"/>
        </w:rPr>
        <w:t xml:space="preserve">  Для ознайомлення з матеріалами, що стосуються порядку денного загальних зборів, акціонерам  Товариства необхідно особисто  прибути  за місцезнаходженням Товариства та звернутися до відповідальної особи – Голови Правління  Пр</w:t>
      </w:r>
      <w:r w:rsidR="00790513" w:rsidRPr="001A22A1">
        <w:rPr>
          <w:sz w:val="18"/>
          <w:szCs w:val="18"/>
          <w:lang w:val="uk-UA"/>
        </w:rPr>
        <w:t>АТ «Нафтовик» -  Ерстенюк</w:t>
      </w:r>
      <w:r w:rsidRPr="001A22A1">
        <w:rPr>
          <w:sz w:val="18"/>
          <w:szCs w:val="18"/>
          <w:lang w:val="uk-UA"/>
        </w:rPr>
        <w:t xml:space="preserve"> В.В. (телефон (03475) 2-26-00), при собі необхідно мати паспорт або документ, що посвідчує особу акціонера.  Для участі у зборах при собі необхідно мати паспорт або документ, що посвідчує особу акціонера, або довірену особу; для представників акціонерів – доручення на право участі у зборах, оформлене відповідно до вимог законодавства.</w:t>
      </w:r>
      <w:r w:rsidRPr="001A22A1">
        <w:rPr>
          <w:b/>
          <w:sz w:val="18"/>
          <w:szCs w:val="18"/>
          <w:lang w:val="uk-UA"/>
        </w:rPr>
        <w:t xml:space="preserve"> </w:t>
      </w:r>
      <w:r w:rsidRPr="001A22A1">
        <w:rPr>
          <w:sz w:val="18"/>
          <w:szCs w:val="18"/>
          <w:lang w:val="uk-UA"/>
        </w:rPr>
        <w:t xml:space="preserve">Особам, які будуть представляти повноваження акціонерів, мати документ, оформлений відповідно до чинного законодавства України, а саме Довіреність. </w:t>
      </w:r>
      <w:r w:rsidRPr="001A22A1">
        <w:rPr>
          <w:color w:val="000000"/>
          <w:sz w:val="18"/>
          <w:szCs w:val="18"/>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Голосування за Довіреністю здійснюється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C03FA7" w:rsidRPr="001A22A1" w:rsidRDefault="00C03FA7" w:rsidP="00C03FA7">
      <w:pPr>
        <w:ind w:left="-142"/>
        <w:jc w:val="both"/>
        <w:rPr>
          <w:sz w:val="18"/>
          <w:szCs w:val="18"/>
          <w:lang w:val="uk-UA"/>
        </w:rPr>
      </w:pPr>
      <w:r w:rsidRPr="001A22A1">
        <w:rPr>
          <w:sz w:val="18"/>
          <w:szCs w:val="18"/>
          <w:lang w:val="uk-UA"/>
        </w:rPr>
        <w:t xml:space="preserve">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C03FA7" w:rsidRPr="001A22A1" w:rsidRDefault="00C03FA7" w:rsidP="00C03FA7">
      <w:pPr>
        <w:ind w:left="-142"/>
        <w:jc w:val="both"/>
        <w:rPr>
          <w:sz w:val="18"/>
          <w:szCs w:val="18"/>
          <w:lang w:val="uk-UA"/>
        </w:rPr>
      </w:pPr>
      <w:r w:rsidRPr="001A22A1">
        <w:rPr>
          <w:sz w:val="18"/>
          <w:szCs w:val="18"/>
          <w:lang w:val="uk-UA"/>
        </w:rPr>
        <w:t xml:space="preserve">      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C03FA7" w:rsidRPr="001A22A1" w:rsidRDefault="00C03FA7" w:rsidP="00C03FA7">
      <w:pPr>
        <w:ind w:left="-142"/>
        <w:jc w:val="both"/>
        <w:rPr>
          <w:sz w:val="18"/>
          <w:szCs w:val="18"/>
          <w:lang w:val="uk-UA"/>
        </w:rPr>
      </w:pPr>
      <w:r w:rsidRPr="001A22A1">
        <w:rPr>
          <w:sz w:val="18"/>
          <w:szCs w:val="18"/>
          <w:lang w:val="uk-UA"/>
        </w:rPr>
        <w:t xml:space="preserve">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w:t>
      </w:r>
    </w:p>
    <w:p w:rsidR="00C03FA7" w:rsidRPr="001A22A1" w:rsidRDefault="00C03FA7" w:rsidP="00C03FA7">
      <w:pPr>
        <w:ind w:left="-142"/>
        <w:jc w:val="both"/>
        <w:rPr>
          <w:b/>
          <w:sz w:val="18"/>
          <w:szCs w:val="18"/>
          <w:lang w:val="uk-UA"/>
        </w:rPr>
      </w:pPr>
    </w:p>
    <w:p w:rsidR="00790513" w:rsidRPr="0038780B" w:rsidRDefault="00C03FA7" w:rsidP="0038780B">
      <w:pPr>
        <w:ind w:left="-142"/>
        <w:jc w:val="right"/>
        <w:rPr>
          <w:b/>
          <w:sz w:val="18"/>
          <w:szCs w:val="18"/>
          <w:lang w:val="uk-UA"/>
        </w:rPr>
      </w:pPr>
      <w:r w:rsidRPr="001A22A1">
        <w:rPr>
          <w:b/>
          <w:sz w:val="18"/>
          <w:szCs w:val="18"/>
          <w:lang w:val="uk-UA"/>
        </w:rPr>
        <w:t>Наглядова рада ПрАТ «</w:t>
      </w:r>
      <w:r w:rsidRPr="001A22A1">
        <w:rPr>
          <w:b/>
          <w:sz w:val="18"/>
          <w:szCs w:val="18"/>
          <w:lang w:val="uk-UA" w:eastAsia="uk-UA"/>
        </w:rPr>
        <w:t>Нафтовик</w:t>
      </w:r>
      <w:r w:rsidRPr="001A22A1">
        <w:rPr>
          <w:b/>
          <w:sz w:val="18"/>
          <w:szCs w:val="18"/>
          <w:lang w:val="uk-UA"/>
        </w:rPr>
        <w:t>»</w:t>
      </w:r>
    </w:p>
    <w:bookmarkEnd w:id="0"/>
    <w:p w:rsidR="0038780B" w:rsidRPr="001A22A1" w:rsidRDefault="0038780B" w:rsidP="00573C1C">
      <w:pPr>
        <w:pStyle w:val="a3"/>
        <w:tabs>
          <w:tab w:val="left" w:pos="6237"/>
        </w:tabs>
        <w:ind w:firstLine="0"/>
        <w:jc w:val="both"/>
        <w:rPr>
          <w:sz w:val="18"/>
          <w:szCs w:val="18"/>
          <w:lang w:val="uk-UA"/>
        </w:rPr>
      </w:pPr>
    </w:p>
    <w:sectPr w:rsidR="0038780B" w:rsidRPr="001A22A1" w:rsidSect="00C03FA7">
      <w:pgSz w:w="11906" w:h="16838" w:code="9"/>
      <w:pgMar w:top="0" w:right="282" w:bottom="142"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78"/>
    <w:rsid w:val="0002748D"/>
    <w:rsid w:val="000709DE"/>
    <w:rsid w:val="000928A1"/>
    <w:rsid w:val="001553F5"/>
    <w:rsid w:val="00160FF5"/>
    <w:rsid w:val="00184E78"/>
    <w:rsid w:val="001A22A1"/>
    <w:rsid w:val="002D6421"/>
    <w:rsid w:val="002F068A"/>
    <w:rsid w:val="0038780B"/>
    <w:rsid w:val="00496042"/>
    <w:rsid w:val="004C2A78"/>
    <w:rsid w:val="00522C85"/>
    <w:rsid w:val="00573C1C"/>
    <w:rsid w:val="005C7AF8"/>
    <w:rsid w:val="00790513"/>
    <w:rsid w:val="00B82B05"/>
    <w:rsid w:val="00C03FA7"/>
    <w:rsid w:val="00C83B4B"/>
    <w:rsid w:val="00EE60FD"/>
    <w:rsid w:val="00EF6344"/>
    <w:rsid w:val="00F03CF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4A21D-D162-4196-A40C-A3DA925F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F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C2A78"/>
    <w:pPr>
      <w:ind w:firstLine="851"/>
    </w:pPr>
    <w:rPr>
      <w:sz w:val="28"/>
      <w:szCs w:val="20"/>
    </w:rPr>
  </w:style>
  <w:style w:type="character" w:customStyle="1" w:styleId="a4">
    <w:name w:val="Основной текст с отступом Знак"/>
    <w:basedOn w:val="a0"/>
    <w:link w:val="a3"/>
    <w:rsid w:val="004C2A78"/>
    <w:rPr>
      <w:rFonts w:ascii="Times New Roman" w:eastAsia="Times New Roman" w:hAnsi="Times New Roman" w:cs="Times New Roman"/>
      <w:sz w:val="28"/>
      <w:szCs w:val="20"/>
      <w:lang w:eastAsia="ru-RU"/>
    </w:rPr>
  </w:style>
  <w:style w:type="paragraph" w:customStyle="1" w:styleId="rvps2">
    <w:name w:val="rvps2"/>
    <w:basedOn w:val="a"/>
    <w:rsid w:val="00184E78"/>
    <w:pPr>
      <w:spacing w:before="100" w:beforeAutospacing="1" w:after="100" w:afterAutospacing="1"/>
    </w:pPr>
  </w:style>
  <w:style w:type="paragraph" w:styleId="a5">
    <w:name w:val="Balloon Text"/>
    <w:basedOn w:val="a"/>
    <w:link w:val="a6"/>
    <w:uiPriority w:val="99"/>
    <w:semiHidden/>
    <w:unhideWhenUsed/>
    <w:rsid w:val="00C03FA7"/>
    <w:rPr>
      <w:rFonts w:ascii="Segoe UI" w:hAnsi="Segoe UI" w:cs="Segoe UI"/>
      <w:sz w:val="18"/>
      <w:szCs w:val="18"/>
    </w:rPr>
  </w:style>
  <w:style w:type="character" w:customStyle="1" w:styleId="a6">
    <w:name w:val="Текст выноски Знак"/>
    <w:basedOn w:val="a0"/>
    <w:link w:val="a5"/>
    <w:uiPriority w:val="99"/>
    <w:semiHidden/>
    <w:rsid w:val="00C03F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4938</Words>
  <Characters>2815</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XTreme.ws</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Dell</cp:lastModifiedBy>
  <cp:revision>2</cp:revision>
  <cp:lastPrinted>2021-02-26T14:38:00Z</cp:lastPrinted>
  <dcterms:created xsi:type="dcterms:W3CDTF">2021-03-02T15:11:00Z</dcterms:created>
  <dcterms:modified xsi:type="dcterms:W3CDTF">2021-03-02T15:11:00Z</dcterms:modified>
</cp:coreProperties>
</file>